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B64243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选矿药剂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7F086B" w:rsidP="000821D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</w:t>
      </w:r>
      <w:r w:rsidR="00B64243">
        <w:rPr>
          <w:rFonts w:asciiTheme="minorEastAsia" w:hAnsiTheme="minorEastAsia"/>
        </w:rPr>
        <w:t>有限公司</w:t>
      </w:r>
      <w:r w:rsidR="00B64243">
        <w:rPr>
          <w:rFonts w:asciiTheme="minorEastAsia" w:hAnsiTheme="minorEastAsia" w:hint="eastAsia"/>
        </w:rPr>
        <w:t>采购选矿药剂</w:t>
      </w:r>
      <w:r w:rsidR="004F5F48"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B64243">
        <w:rPr>
          <w:rFonts w:asciiTheme="minorEastAsia" w:hAnsiTheme="minorEastAsia" w:hint="eastAsia"/>
        </w:rPr>
        <w:t>选矿药剂</w:t>
      </w:r>
    </w:p>
    <w:p w:rsidR="004F5F48" w:rsidRPr="00B64243" w:rsidRDefault="004F5F48" w:rsidP="00B64243">
      <w:pPr>
        <w:ind w:leftChars="200" w:left="735" w:hangingChars="150" w:hanging="31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6D56">
        <w:rPr>
          <w:rFonts w:asciiTheme="minorEastAsia" w:hAnsiTheme="minorEastAsia" w:hint="eastAsia"/>
        </w:rPr>
        <w:t>1.1</w:t>
      </w:r>
      <w:r w:rsidR="00B64243">
        <w:rPr>
          <w:rFonts w:asciiTheme="minorEastAsia" w:hAnsiTheme="minorEastAsia" w:hint="eastAsia"/>
        </w:rPr>
        <w:t>规格型号：</w:t>
      </w:r>
      <w:r w:rsidR="007F086B">
        <w:rPr>
          <w:rFonts w:asciiTheme="minorEastAsia" w:hAnsiTheme="minorEastAsia" w:hint="eastAsia"/>
        </w:rPr>
        <w:t>≥52%</w:t>
      </w:r>
      <w:r w:rsidR="007F086B">
        <w:rPr>
          <w:rFonts w:asciiTheme="minorEastAsia" w:hAnsiTheme="minorEastAsia" w:cs="宋体" w:hint="eastAsia"/>
          <w:color w:val="000000"/>
          <w:kern w:val="0"/>
          <w:szCs w:val="21"/>
        </w:rPr>
        <w:t>工业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硫化钠</w:t>
      </w:r>
      <w:r w:rsidR="00F97935">
        <w:rPr>
          <w:rFonts w:asciiTheme="minorEastAsia" w:hAnsiTheme="minorEastAsia" w:cs="宋体" w:hint="eastAsia"/>
          <w:color w:val="000000"/>
          <w:kern w:val="0"/>
          <w:szCs w:val="21"/>
        </w:rPr>
        <w:t>300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丁基钠黄药</w:t>
      </w:r>
      <w:proofErr w:type="gramEnd"/>
      <w:r w:rsidR="00F97935">
        <w:rPr>
          <w:rFonts w:asciiTheme="minorEastAsia" w:hAnsiTheme="minorEastAsia" w:cs="宋体" w:hint="eastAsia"/>
          <w:color w:val="000000"/>
          <w:kern w:val="0"/>
          <w:szCs w:val="21"/>
        </w:rPr>
        <w:t>9.5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戊基钠黄</w:t>
      </w:r>
      <w:proofErr w:type="gramEnd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药</w:t>
      </w:r>
      <w:r w:rsidR="00F97935">
        <w:rPr>
          <w:rFonts w:asciiTheme="minorEastAsia" w:hAnsiTheme="minorEastAsia" w:cs="宋体" w:hint="eastAsia"/>
          <w:color w:val="000000"/>
          <w:kern w:val="0"/>
          <w:szCs w:val="21"/>
        </w:rPr>
        <w:t>6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吨，2#(松醇油</w:t>
      </w:r>
      <w:r w:rsidR="00F97935">
        <w:rPr>
          <w:rFonts w:asciiTheme="minorEastAsia" w:hAnsiTheme="minorEastAsia" w:cs="宋体" w:hint="eastAsia"/>
          <w:color w:val="000000"/>
          <w:kern w:val="0"/>
          <w:szCs w:val="21"/>
        </w:rPr>
        <w:t>)1.9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25#黑药</w:t>
      </w:r>
      <w:r w:rsidR="00F97935">
        <w:rPr>
          <w:rFonts w:asciiTheme="minorEastAsia" w:hAnsiTheme="minorEastAsia" w:cs="宋体" w:hint="eastAsia"/>
          <w:color w:val="000000"/>
          <w:kern w:val="0"/>
          <w:szCs w:val="21"/>
        </w:rPr>
        <w:t>2.75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吨，</w:t>
      </w:r>
      <w:proofErr w:type="gramStart"/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丁铵黑</w:t>
      </w:r>
      <w:proofErr w:type="gramEnd"/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药</w:t>
      </w:r>
      <w:r w:rsidR="00F97935">
        <w:rPr>
          <w:rFonts w:asciiTheme="minorEastAsia" w:hAnsiTheme="minorEastAsia" w:cs="宋体" w:hint="eastAsia"/>
          <w:color w:val="000000"/>
          <w:kern w:val="0"/>
          <w:szCs w:val="21"/>
        </w:rPr>
        <w:t>5.5</w:t>
      </w:r>
      <w:r w:rsidR="004F6A4E">
        <w:rPr>
          <w:rFonts w:asciiTheme="minorEastAsia" w:hAnsiTheme="minorEastAsia" w:cs="宋体" w:hint="eastAsia"/>
          <w:color w:val="000000"/>
          <w:kern w:val="0"/>
          <w:szCs w:val="21"/>
        </w:rPr>
        <w:t>吨、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硫酸铜6吨，硫酸锌</w:t>
      </w:r>
      <w:r w:rsidR="00F97935">
        <w:rPr>
          <w:rFonts w:asciiTheme="minorEastAsia" w:hAnsiTheme="minorEastAsia" w:cs="宋体" w:hint="eastAsia"/>
          <w:color w:val="000000"/>
          <w:kern w:val="0"/>
          <w:szCs w:val="21"/>
        </w:rPr>
        <w:t>4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F97935">
        <w:rPr>
          <w:rFonts w:asciiTheme="minorEastAsia" w:hAnsiTheme="minorEastAsia" w:cs="宋体" w:hint="eastAsia"/>
          <w:color w:val="000000"/>
          <w:kern w:val="0"/>
          <w:szCs w:val="21"/>
        </w:rPr>
        <w:t>、亚硫酸钠2吨</w:t>
      </w:r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B64243">
        <w:rPr>
          <w:rFonts w:asciiTheme="minorEastAsia" w:hAnsiTheme="minorEastAsia" w:hint="eastAsia"/>
        </w:rPr>
        <w:t>使用环境：矿山浮选使用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B64243">
      <w:pPr>
        <w:ind w:leftChars="200" w:left="84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B64243">
        <w:rPr>
          <w:rFonts w:asciiTheme="minorEastAsia" w:hAnsiTheme="minorEastAsia" w:hint="eastAsia"/>
        </w:rPr>
        <w:t>药剂品牌不限但含量必须符合行业标准，以</w:t>
      </w:r>
      <w:r w:rsidR="001C7C00" w:rsidRPr="005D6D56">
        <w:rPr>
          <w:rFonts w:asciiTheme="minorEastAsia" w:hAnsiTheme="minorEastAsia" w:hint="eastAsia"/>
        </w:rPr>
        <w:t>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</w:t>
      </w:r>
      <w:r w:rsidR="007F086B">
        <w:rPr>
          <w:rFonts w:asciiTheme="minorEastAsia" w:hAnsiTheme="minorEastAsia" w:hint="eastAsia"/>
        </w:rPr>
        <w:t>2018</w:t>
      </w:r>
      <w:r w:rsidR="001C7C00" w:rsidRPr="005D6D56">
        <w:rPr>
          <w:rFonts w:asciiTheme="minorEastAsia" w:hAnsiTheme="minorEastAsia" w:hint="eastAsia"/>
        </w:rPr>
        <w:t>年</w:t>
      </w:r>
      <w:r w:rsidR="00F97935">
        <w:rPr>
          <w:rFonts w:asciiTheme="minorEastAsia" w:hAnsiTheme="minorEastAsia" w:hint="eastAsia"/>
        </w:rPr>
        <w:t>12</w:t>
      </w:r>
      <w:r w:rsidR="001C7C00" w:rsidRPr="005D6D56">
        <w:rPr>
          <w:rFonts w:asciiTheme="minorEastAsia" w:hAnsiTheme="minorEastAsia" w:hint="eastAsia"/>
        </w:rPr>
        <w:t>月</w:t>
      </w:r>
      <w:r w:rsidR="004F6A4E">
        <w:rPr>
          <w:rFonts w:asciiTheme="minorEastAsia" w:hAnsiTheme="minorEastAsia" w:hint="eastAsia"/>
        </w:rPr>
        <w:t>20</w:t>
      </w:r>
      <w:r w:rsidR="00B64243">
        <w:rPr>
          <w:rFonts w:asciiTheme="minorEastAsia" w:hAnsiTheme="minorEastAsia" w:hint="eastAsia"/>
        </w:rPr>
        <w:t>日前</w:t>
      </w:r>
      <w:r w:rsidR="00F97935">
        <w:rPr>
          <w:rFonts w:asciiTheme="minorEastAsia" w:hAnsiTheme="minorEastAsia" w:hint="eastAsia"/>
        </w:rPr>
        <w:t>分批次交货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B64243">
        <w:rPr>
          <w:rFonts w:asciiTheme="minorEastAsia" w:hAnsiTheme="minorEastAsia"/>
        </w:rPr>
        <w:t>交货地点：云南省德宏州</w:t>
      </w:r>
      <w:r w:rsidR="007F086B">
        <w:rPr>
          <w:rFonts w:asciiTheme="minorEastAsia" w:hAnsiTheme="minorEastAsia" w:hint="eastAsia"/>
        </w:rPr>
        <w:t>瑞丽</w:t>
      </w:r>
      <w:r w:rsidR="004F6A4E">
        <w:rPr>
          <w:rFonts w:asciiTheme="minorEastAsia" w:hAnsiTheme="minorEastAsia" w:hint="eastAsia"/>
        </w:rPr>
        <w:t>、芒市</w:t>
      </w:r>
      <w:r w:rsidR="004F5F48" w:rsidRPr="005D6D56">
        <w:rPr>
          <w:rFonts w:asciiTheme="minorEastAsia" w:hAnsiTheme="minorEastAsia"/>
        </w:rPr>
        <w:t xml:space="preserve">。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</w:t>
      </w:r>
      <w:r w:rsidR="007F086B">
        <w:rPr>
          <w:rFonts w:asciiTheme="minorEastAsia" w:hAnsiTheme="minorEastAsia"/>
        </w:rPr>
        <w:t>: 201</w:t>
      </w:r>
      <w:r w:rsidR="007F086B">
        <w:rPr>
          <w:rFonts w:asciiTheme="minorEastAsia" w:hAnsiTheme="minorEastAsia" w:hint="eastAsia"/>
        </w:rPr>
        <w:t>8</w:t>
      </w:r>
      <w:r w:rsidR="004F5F48" w:rsidRPr="005D6D56">
        <w:rPr>
          <w:rFonts w:asciiTheme="minorEastAsia" w:hAnsiTheme="minorEastAsia"/>
        </w:rPr>
        <w:t>年</w:t>
      </w:r>
      <w:r w:rsidR="007F086B">
        <w:rPr>
          <w:rFonts w:asciiTheme="minorEastAsia" w:hAnsiTheme="minorEastAsia"/>
        </w:rPr>
        <w:t xml:space="preserve"> </w:t>
      </w:r>
      <w:r w:rsidR="00F97935">
        <w:rPr>
          <w:rFonts w:asciiTheme="minorEastAsia" w:hAnsiTheme="minorEastAsia" w:hint="eastAsia"/>
        </w:rPr>
        <w:t>12</w:t>
      </w:r>
      <w:r w:rsidR="004F5F48" w:rsidRPr="005D6D56">
        <w:rPr>
          <w:rFonts w:asciiTheme="minorEastAsia" w:hAnsiTheme="minorEastAsia"/>
        </w:rPr>
        <w:t>月</w:t>
      </w:r>
      <w:r w:rsidR="004F6A4E">
        <w:rPr>
          <w:rFonts w:asciiTheme="minorEastAsia" w:hAnsiTheme="minorEastAsia" w:hint="eastAsia"/>
        </w:rPr>
        <w:t>14</w:t>
      </w:r>
      <w:r w:rsidR="004F5F48" w:rsidRPr="005D6D56">
        <w:rPr>
          <w:rFonts w:asciiTheme="minorEastAsia" w:hAnsiTheme="minorEastAsia"/>
        </w:rPr>
        <w:t>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7F086B">
        <w:rPr>
          <w:rFonts w:asciiTheme="minorEastAsia" w:hAnsiTheme="minorEastAsia" w:hint="eastAsia"/>
        </w:rPr>
        <w:t>云南省昆明市盘龙区北京路延长线金</w:t>
      </w:r>
      <w:proofErr w:type="gramStart"/>
      <w:r w:rsidR="007F086B">
        <w:rPr>
          <w:rFonts w:asciiTheme="minorEastAsia" w:hAnsiTheme="minorEastAsia" w:hint="eastAsia"/>
        </w:rPr>
        <w:t>江小区瑞园</w:t>
      </w:r>
      <w:proofErr w:type="gramEnd"/>
      <w:r w:rsidR="007F086B">
        <w:rPr>
          <w:rFonts w:asciiTheme="minorEastAsia" w:hAnsiTheme="minorEastAsia" w:hint="eastAsia"/>
        </w:rPr>
        <w:t>1幢1单元102室</w:t>
      </w:r>
      <w:r w:rsidR="004F5F48" w:rsidRPr="005D6D56">
        <w:rPr>
          <w:rFonts w:asciiTheme="minorEastAsia" w:hAnsiTheme="minorEastAsia"/>
        </w:rPr>
        <w:t>。请在封面注明“</w:t>
      </w:r>
      <w:r w:rsidR="00B64243">
        <w:rPr>
          <w:rFonts w:asciiTheme="minorEastAsia" w:hAnsiTheme="minorEastAsia" w:hint="eastAsia"/>
        </w:rPr>
        <w:t>选矿药剂报</w:t>
      </w:r>
      <w:r w:rsidRPr="005D6D56">
        <w:rPr>
          <w:rFonts w:asciiTheme="minorEastAsia" w:hAnsiTheme="minorEastAsia" w:hint="eastAsia"/>
        </w:rPr>
        <w:t>价</w:t>
      </w:r>
      <w:r w:rsidR="004F5F48" w:rsidRPr="005D6D56">
        <w:rPr>
          <w:rFonts w:asciiTheme="minorEastAsia" w:hAnsiTheme="minorEastAsia"/>
        </w:rPr>
        <w:t>” 字样</w:t>
      </w:r>
      <w:r w:rsidR="00470C53">
        <w:rPr>
          <w:rFonts w:asciiTheme="minorEastAsia" w:hAnsiTheme="minorEastAsia" w:hint="eastAsia"/>
        </w:rPr>
        <w:t>；或直接密封递送</w:t>
      </w:r>
      <w:r w:rsidR="004F5F48" w:rsidRPr="005D6D56">
        <w:rPr>
          <w:rFonts w:asciiTheme="minorEastAsia" w:hAnsiTheme="minorEastAsia"/>
        </w:rPr>
        <w:t xml:space="preserve">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6A4E" w:rsidP="006F01C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港新矿业有限公司</w:t>
      </w:r>
      <w:r w:rsidR="004F5F48" w:rsidRPr="005D6D56">
        <w:rPr>
          <w:rFonts w:asciiTheme="minorEastAsia" w:hAnsiTheme="minorEastAsia"/>
        </w:rPr>
        <w:t>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proofErr w:type="gramStart"/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proofErr w:type="gramStart"/>
      <w:r w:rsidRPr="005D6D56">
        <w:rPr>
          <w:rFonts w:asciiTheme="minorEastAsia" w:hAnsiTheme="minorEastAsia"/>
        </w:rPr>
        <w:t>孙会芬</w:t>
      </w:r>
      <w:proofErr w:type="gramEnd"/>
      <w:r w:rsidRPr="005D6D56">
        <w:rPr>
          <w:rFonts w:asciiTheme="minorEastAsia" w:hAnsiTheme="minorEastAsia"/>
        </w:rPr>
        <w:t xml:space="preserve">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>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13708739592 </w:t>
      </w:r>
      <w:r w:rsidR="006F01CF" w:rsidRPr="005D6D56">
        <w:rPr>
          <w:rFonts w:asciiTheme="minorEastAsia" w:hAnsiTheme="minorEastAsia" w:hint="eastAsia"/>
        </w:rPr>
        <w:t xml:space="preserve"> sunhuifei@chinapolymetallic.com</w:t>
      </w:r>
      <w:proofErr w:type="gramEnd"/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</w:t>
      </w:r>
      <w:r w:rsidR="00470C53">
        <w:rPr>
          <w:rFonts w:asciiTheme="minorEastAsia" w:hAnsiTheme="minorEastAsia"/>
        </w:rPr>
        <w:t xml:space="preserve"> 201</w:t>
      </w:r>
      <w:r w:rsidR="00470C53">
        <w:rPr>
          <w:rFonts w:asciiTheme="minorEastAsia" w:hAnsiTheme="minorEastAsia" w:hint="eastAsia"/>
        </w:rPr>
        <w:t>8</w:t>
      </w:r>
      <w:r w:rsidRPr="005D6D56">
        <w:rPr>
          <w:rFonts w:asciiTheme="minorEastAsia" w:hAnsiTheme="minorEastAsia"/>
        </w:rPr>
        <w:t xml:space="preserve"> 年</w:t>
      </w:r>
      <w:r w:rsidR="00470C53">
        <w:rPr>
          <w:rFonts w:asciiTheme="minorEastAsia" w:hAnsiTheme="minorEastAsia"/>
        </w:rPr>
        <w:t xml:space="preserve"> </w:t>
      </w:r>
      <w:r w:rsidR="00F97935">
        <w:rPr>
          <w:rFonts w:asciiTheme="minorEastAsia" w:hAnsiTheme="minorEastAsia" w:hint="eastAsia"/>
        </w:rPr>
        <w:t>12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4F6A4E">
        <w:rPr>
          <w:rFonts w:asciiTheme="minorEastAsia" w:hAnsiTheme="minorEastAsia" w:hint="eastAsia"/>
        </w:rPr>
        <w:t>15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70C53" w:rsidP="005D6D56">
      <w:pPr>
        <w:ind w:firstLineChars="2350" w:firstLine="4935"/>
        <w:rPr>
          <w:rFonts w:asciiTheme="minorEastAsia" w:hAnsiTheme="minorEastAsia"/>
        </w:rPr>
      </w:pPr>
      <w:r>
        <w:rPr>
          <w:rFonts w:asciiTheme="minorEastAsia" w:hAnsiTheme="minorEastAsia"/>
        </w:rPr>
        <w:t>云</w:t>
      </w:r>
      <w:r>
        <w:rPr>
          <w:rFonts w:asciiTheme="minorEastAsia" w:hAnsiTheme="minorEastAsia" w:hint="eastAsia"/>
        </w:rPr>
        <w:t>南港新矿业</w:t>
      </w:r>
      <w:r w:rsidR="004F5F48" w:rsidRPr="005D6D56">
        <w:rPr>
          <w:rFonts w:asciiTheme="minorEastAsia" w:hAnsiTheme="minorEastAsia"/>
        </w:rPr>
        <w:t xml:space="preserve">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5F1756" w:rsidRDefault="00470C53" w:rsidP="005D6D56">
      <w:pPr>
        <w:ind w:firstLineChars="2750" w:firstLine="5775"/>
      </w:pPr>
      <w:r>
        <w:rPr>
          <w:rFonts w:asciiTheme="minorEastAsia" w:hAnsiTheme="minorEastAsia"/>
        </w:rPr>
        <w:t>201</w:t>
      </w:r>
      <w:r>
        <w:rPr>
          <w:rFonts w:asciiTheme="minorEastAsia" w:hAnsiTheme="minorEastAsia" w:hint="eastAsia"/>
        </w:rPr>
        <w:t>8</w:t>
      </w:r>
      <w:r w:rsidR="004F5F48" w:rsidRPr="005D6D56">
        <w:rPr>
          <w:rFonts w:asciiTheme="minorEastAsia" w:hAnsiTheme="minorEastAsia"/>
        </w:rPr>
        <w:t xml:space="preserve">年 </w:t>
      </w:r>
      <w:r w:rsidR="00F97935">
        <w:rPr>
          <w:rFonts w:hint="eastAsia"/>
        </w:rPr>
        <w:t>12</w:t>
      </w:r>
      <w:r w:rsidR="004F5F48">
        <w:t>月</w:t>
      </w:r>
      <w:r w:rsidR="003E5C6C">
        <w:t xml:space="preserve"> </w:t>
      </w:r>
      <w:r w:rsidR="00F97935">
        <w:rPr>
          <w:rFonts w:hint="eastAsia"/>
        </w:rPr>
        <w:t>11</w:t>
      </w:r>
      <w:r w:rsidR="004F5F48">
        <w:t>日</w:t>
      </w:r>
    </w:p>
    <w:sectPr w:rsidR="005F1756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99" w:rsidRDefault="000E7B99" w:rsidP="000821D4">
      <w:r>
        <w:separator/>
      </w:r>
    </w:p>
  </w:endnote>
  <w:endnote w:type="continuationSeparator" w:id="0">
    <w:p w:rsidR="000E7B99" w:rsidRDefault="000E7B99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99" w:rsidRDefault="000E7B99" w:rsidP="000821D4">
      <w:r>
        <w:separator/>
      </w:r>
    </w:p>
  </w:footnote>
  <w:footnote w:type="continuationSeparator" w:id="0">
    <w:p w:rsidR="000E7B99" w:rsidRDefault="000E7B99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821D4"/>
    <w:rsid w:val="000E7B99"/>
    <w:rsid w:val="00177A16"/>
    <w:rsid w:val="001C7C00"/>
    <w:rsid w:val="002351EF"/>
    <w:rsid w:val="002543BD"/>
    <w:rsid w:val="003E5C6C"/>
    <w:rsid w:val="00427C51"/>
    <w:rsid w:val="00470C53"/>
    <w:rsid w:val="004F5F48"/>
    <w:rsid w:val="004F6A4E"/>
    <w:rsid w:val="005A05A8"/>
    <w:rsid w:val="005D6D56"/>
    <w:rsid w:val="005E5852"/>
    <w:rsid w:val="005F1756"/>
    <w:rsid w:val="00684F41"/>
    <w:rsid w:val="006F01CF"/>
    <w:rsid w:val="007F086B"/>
    <w:rsid w:val="009A5345"/>
    <w:rsid w:val="00AA7942"/>
    <w:rsid w:val="00B64243"/>
    <w:rsid w:val="00DE3D6F"/>
    <w:rsid w:val="00E20FF0"/>
    <w:rsid w:val="00E26FA3"/>
    <w:rsid w:val="00EF4F2B"/>
    <w:rsid w:val="00F00460"/>
    <w:rsid w:val="00F9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2018-12-11T02:05:00Z</dcterms:created>
  <dcterms:modified xsi:type="dcterms:W3CDTF">2018-12-11T02:05:00Z</dcterms:modified>
</cp:coreProperties>
</file>